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A50BE" w14:textId="77777777" w:rsidR="00A57AF4" w:rsidRPr="00A57AF4" w:rsidRDefault="00A57AF4" w:rsidP="00AD01AD">
      <w:pPr>
        <w:spacing w:before="120" w:after="120" w:line="240" w:lineRule="auto"/>
        <w:jc w:val="center"/>
        <w:rPr>
          <w:sz w:val="24"/>
          <w:szCs w:val="24"/>
        </w:rPr>
      </w:pPr>
    </w:p>
    <w:p w14:paraId="0ECB990B" w14:textId="58D17CC5" w:rsidR="00A1137D" w:rsidRPr="00A1137D" w:rsidRDefault="00A1137D" w:rsidP="00AD01AD">
      <w:pPr>
        <w:spacing w:before="120" w:after="120" w:line="240" w:lineRule="auto"/>
        <w:jc w:val="center"/>
        <w:rPr>
          <w:b/>
          <w:sz w:val="32"/>
          <w:szCs w:val="36"/>
          <w:lang w:val="ru-RU"/>
        </w:rPr>
      </w:pPr>
      <w:r>
        <w:rPr>
          <w:b/>
          <w:sz w:val="32"/>
          <w:szCs w:val="36"/>
          <w:lang w:val="ru-RU"/>
        </w:rPr>
        <w:t>Определите разницу между аудитами первой, второй и третьей стороны</w:t>
      </w:r>
    </w:p>
    <w:p w14:paraId="5DA898F9" w14:textId="29B54495" w:rsidR="00A57AF4" w:rsidRDefault="00A1137D" w:rsidP="00AD01AD">
      <w:pPr>
        <w:spacing w:before="120" w:after="120" w:line="240" w:lineRule="auto"/>
        <w:jc w:val="both"/>
        <w:rPr>
          <w:lang w:val="ru-RU"/>
        </w:rPr>
      </w:pPr>
      <w:r w:rsidRPr="00A1137D">
        <w:rPr>
          <w:lang w:val="ru-RU"/>
        </w:rPr>
        <w:t xml:space="preserve">Аудиты первой, второй и третьей стороны отличаются друг от друга. У них обычно разные критерии и цели аудита, и клиент тоже другой. В этом упражнении вам необходимо рассмотреть аудит первой, второй и третьей стороны (используя примеры, которые мы предоставили) и </w:t>
      </w:r>
      <w:r>
        <w:rPr>
          <w:lang w:val="ru-RU"/>
        </w:rPr>
        <w:t xml:space="preserve">выделить указания </w:t>
      </w:r>
      <w:r w:rsidRPr="00A1137D">
        <w:rPr>
          <w:lang w:val="ru-RU"/>
        </w:rPr>
        <w:t>относительно того, что обычно является критериями и целью аудита в каждом случае, а также кто будет заказчиком аудита.</w:t>
      </w:r>
    </w:p>
    <w:p w14:paraId="2A14CE7D" w14:textId="77777777" w:rsidR="00AD01AD" w:rsidRPr="00A1137D" w:rsidRDefault="00AD01AD" w:rsidP="00AD01AD">
      <w:pPr>
        <w:spacing w:before="120" w:after="120" w:line="240" w:lineRule="auto"/>
        <w:jc w:val="both"/>
        <w:rPr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435"/>
        <w:gridCol w:w="3543"/>
        <w:gridCol w:w="3544"/>
        <w:gridCol w:w="4646"/>
      </w:tblGrid>
      <w:tr w:rsidR="00D77FF0" w:rsidRPr="00A1137D" w14:paraId="0DA7F660" w14:textId="77777777" w:rsidTr="00A1137D">
        <w:trPr>
          <w:tblHeader/>
        </w:trPr>
        <w:tc>
          <w:tcPr>
            <w:tcW w:w="3435" w:type="dxa"/>
            <w:shd w:val="clear" w:color="auto" w:fill="808080" w:themeFill="background1" w:themeFillShade="80"/>
          </w:tcPr>
          <w:p w14:paraId="28016884" w14:textId="31539703" w:rsidR="00D77FF0" w:rsidRPr="00A1137D" w:rsidRDefault="00A1137D" w:rsidP="00AD01AD">
            <w:pPr>
              <w:spacing w:before="120" w:after="120"/>
              <w:jc w:val="center"/>
              <w:rPr>
                <w:b/>
                <w:color w:val="FFFFFF" w:themeColor="background1"/>
                <w:sz w:val="32"/>
                <w:szCs w:val="32"/>
                <w:lang w:val="ru-RU"/>
              </w:rPr>
            </w:pPr>
            <w:r>
              <w:rPr>
                <w:b/>
                <w:color w:val="FFFFFF" w:themeColor="background1"/>
                <w:sz w:val="32"/>
                <w:szCs w:val="32"/>
                <w:lang w:val="ru-RU"/>
              </w:rPr>
              <w:t>Тип аудита</w:t>
            </w:r>
          </w:p>
        </w:tc>
        <w:tc>
          <w:tcPr>
            <w:tcW w:w="3543" w:type="dxa"/>
            <w:shd w:val="clear" w:color="auto" w:fill="808080" w:themeFill="background1" w:themeFillShade="80"/>
          </w:tcPr>
          <w:p w14:paraId="5913648C" w14:textId="1C9E66B0" w:rsidR="00D77FF0" w:rsidRPr="00A1137D" w:rsidRDefault="00A1137D" w:rsidP="00AD01AD">
            <w:pPr>
              <w:spacing w:before="120" w:after="120"/>
              <w:jc w:val="center"/>
              <w:rPr>
                <w:b/>
                <w:color w:val="FFFFFF" w:themeColor="background1"/>
                <w:sz w:val="32"/>
                <w:szCs w:val="32"/>
                <w:lang w:val="ru-RU"/>
              </w:rPr>
            </w:pPr>
            <w:r>
              <w:rPr>
                <w:b/>
                <w:color w:val="FFFFFF" w:themeColor="background1"/>
                <w:sz w:val="32"/>
                <w:szCs w:val="32"/>
                <w:lang w:val="ru-RU"/>
              </w:rPr>
              <w:t>Типичные</w:t>
            </w:r>
            <w:r>
              <w:rPr>
                <w:b/>
                <w:color w:val="FFFFFF" w:themeColor="background1"/>
                <w:sz w:val="32"/>
                <w:szCs w:val="32"/>
                <w:lang w:val="ru-RU"/>
              </w:rPr>
              <w:br/>
              <w:t>критерии аудита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14:paraId="58052B78" w14:textId="4A146270" w:rsidR="00D77FF0" w:rsidRPr="00A1137D" w:rsidRDefault="00A1137D" w:rsidP="00AD01AD">
            <w:pPr>
              <w:spacing w:before="120" w:after="120"/>
              <w:jc w:val="center"/>
              <w:rPr>
                <w:b/>
                <w:color w:val="FFFFFF" w:themeColor="background1"/>
                <w:sz w:val="32"/>
                <w:szCs w:val="32"/>
                <w:lang w:val="ru-RU"/>
              </w:rPr>
            </w:pPr>
            <w:r>
              <w:rPr>
                <w:b/>
                <w:color w:val="FFFFFF" w:themeColor="background1"/>
                <w:sz w:val="32"/>
                <w:szCs w:val="32"/>
                <w:lang w:val="ru-RU"/>
              </w:rPr>
              <w:t>Типичные</w:t>
            </w:r>
            <w:r>
              <w:rPr>
                <w:b/>
                <w:color w:val="FFFFFF" w:themeColor="background1"/>
                <w:sz w:val="32"/>
                <w:szCs w:val="32"/>
                <w:lang w:val="ru-RU"/>
              </w:rPr>
              <w:br/>
              <w:t>цели аудита</w:t>
            </w:r>
          </w:p>
        </w:tc>
        <w:tc>
          <w:tcPr>
            <w:tcW w:w="4646" w:type="dxa"/>
            <w:shd w:val="clear" w:color="auto" w:fill="808080" w:themeFill="background1" w:themeFillShade="80"/>
          </w:tcPr>
          <w:p w14:paraId="596187EA" w14:textId="05C37ACA" w:rsidR="00D77FF0" w:rsidRPr="00A1137D" w:rsidRDefault="00A1137D" w:rsidP="00AD01AD">
            <w:pPr>
              <w:spacing w:before="120" w:after="120"/>
              <w:jc w:val="center"/>
              <w:rPr>
                <w:b/>
                <w:color w:val="FFFFFF" w:themeColor="background1"/>
                <w:sz w:val="32"/>
                <w:szCs w:val="32"/>
                <w:lang w:val="ru-RU"/>
              </w:rPr>
            </w:pPr>
            <w:r>
              <w:rPr>
                <w:b/>
                <w:color w:val="FFFFFF" w:themeColor="background1"/>
                <w:sz w:val="32"/>
                <w:szCs w:val="32"/>
                <w:lang w:val="ru-RU"/>
              </w:rPr>
              <w:t>Кто является клиентом аудита (потребителем результатов)</w:t>
            </w:r>
          </w:p>
        </w:tc>
      </w:tr>
      <w:tr w:rsidR="00D77FF0" w:rsidRPr="00856763" w14:paraId="07AFBF3F" w14:textId="77777777" w:rsidTr="00CA1A33">
        <w:trPr>
          <w:trHeight w:val="1757"/>
        </w:trPr>
        <w:tc>
          <w:tcPr>
            <w:tcW w:w="3435" w:type="dxa"/>
            <w:vAlign w:val="center"/>
          </w:tcPr>
          <w:p w14:paraId="395D1DA1" w14:textId="4658B277" w:rsidR="00A1137D" w:rsidRDefault="00A1137D" w:rsidP="00AD01AD">
            <w:pPr>
              <w:spacing w:before="120" w:after="120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Аудит первой стороны</w:t>
            </w:r>
          </w:p>
          <w:p w14:paraId="53C34716" w14:textId="77777777" w:rsidR="00A1137D" w:rsidRPr="00A1137D" w:rsidRDefault="00A1137D" w:rsidP="00AD01AD">
            <w:pPr>
              <w:spacing w:before="120" w:after="120"/>
              <w:jc w:val="center"/>
              <w:rPr>
                <w:sz w:val="36"/>
                <w:szCs w:val="36"/>
                <w:lang w:val="ru-RU"/>
              </w:rPr>
            </w:pPr>
          </w:p>
          <w:p w14:paraId="7FA37698" w14:textId="2FC226D6" w:rsidR="00D77FF0" w:rsidRPr="00A57AF4" w:rsidRDefault="00D77FF0" w:rsidP="00AD01A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A1137D">
              <w:rPr>
                <w:b/>
                <w:bCs/>
                <w:sz w:val="24"/>
                <w:szCs w:val="24"/>
              </w:rPr>
              <w:t>First party audit</w:t>
            </w:r>
            <w:r w:rsidR="00A1137D" w:rsidRPr="00A1137D">
              <w:rPr>
                <w:sz w:val="32"/>
                <w:szCs w:val="32"/>
              </w:rPr>
              <w:br/>
            </w:r>
            <w:r w:rsidRPr="00A57AF4">
              <w:rPr>
                <w:sz w:val="24"/>
                <w:szCs w:val="28"/>
              </w:rPr>
              <w:t>(Internal Audit)</w:t>
            </w:r>
          </w:p>
        </w:tc>
        <w:tc>
          <w:tcPr>
            <w:tcW w:w="3543" w:type="dxa"/>
            <w:vAlign w:val="center"/>
          </w:tcPr>
          <w:p w14:paraId="3D09AE7D" w14:textId="77777777" w:rsidR="00D77FF0" w:rsidRPr="00856763" w:rsidRDefault="00D77FF0" w:rsidP="00AD01AD">
            <w:pPr>
              <w:spacing w:before="120" w:after="120"/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14:paraId="3777C242" w14:textId="77777777" w:rsidR="00D77FF0" w:rsidRPr="00856763" w:rsidRDefault="00D77FF0" w:rsidP="00AD01AD">
            <w:pPr>
              <w:spacing w:before="120" w:after="120"/>
              <w:jc w:val="center"/>
              <w:rPr>
                <w:sz w:val="36"/>
                <w:szCs w:val="36"/>
              </w:rPr>
            </w:pPr>
          </w:p>
        </w:tc>
        <w:tc>
          <w:tcPr>
            <w:tcW w:w="4646" w:type="dxa"/>
            <w:vAlign w:val="center"/>
          </w:tcPr>
          <w:p w14:paraId="08643772" w14:textId="77777777" w:rsidR="00D77FF0" w:rsidRPr="00856763" w:rsidRDefault="00D77FF0" w:rsidP="00AD01AD">
            <w:pPr>
              <w:spacing w:before="120" w:after="120"/>
              <w:jc w:val="center"/>
              <w:rPr>
                <w:sz w:val="36"/>
                <w:szCs w:val="36"/>
              </w:rPr>
            </w:pPr>
          </w:p>
        </w:tc>
      </w:tr>
      <w:tr w:rsidR="00D77FF0" w:rsidRPr="00A1137D" w14:paraId="64E03023" w14:textId="77777777" w:rsidTr="00CA1A33">
        <w:trPr>
          <w:trHeight w:val="1757"/>
        </w:trPr>
        <w:tc>
          <w:tcPr>
            <w:tcW w:w="3435" w:type="dxa"/>
            <w:vAlign w:val="center"/>
          </w:tcPr>
          <w:p w14:paraId="3F62803F" w14:textId="05D12779" w:rsidR="00A1137D" w:rsidRDefault="00A1137D" w:rsidP="00AD01AD">
            <w:pPr>
              <w:pageBreakBefore/>
              <w:spacing w:before="120" w:after="120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lastRenderedPageBreak/>
              <w:t>Аудит</w:t>
            </w:r>
            <w:r w:rsidRPr="00A1137D">
              <w:rPr>
                <w:sz w:val="36"/>
                <w:szCs w:val="36"/>
                <w:lang w:val="en-US"/>
              </w:rPr>
              <w:t xml:space="preserve"> </w:t>
            </w:r>
            <w:r>
              <w:rPr>
                <w:sz w:val="36"/>
                <w:szCs w:val="36"/>
                <w:lang w:val="ru-RU"/>
              </w:rPr>
              <w:t>второй стороны</w:t>
            </w:r>
          </w:p>
          <w:p w14:paraId="43E4051E" w14:textId="77777777" w:rsidR="00A1137D" w:rsidRPr="00A1137D" w:rsidRDefault="00A1137D" w:rsidP="00AD01AD">
            <w:pPr>
              <w:spacing w:before="120" w:after="120"/>
              <w:jc w:val="center"/>
              <w:rPr>
                <w:sz w:val="36"/>
                <w:szCs w:val="36"/>
                <w:lang w:val="en-US"/>
              </w:rPr>
            </w:pPr>
          </w:p>
          <w:p w14:paraId="7C489B84" w14:textId="058AF841" w:rsidR="00A57AF4" w:rsidRPr="00A1137D" w:rsidRDefault="00D77FF0" w:rsidP="00AD01AD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A1137D">
              <w:rPr>
                <w:b/>
                <w:bCs/>
                <w:sz w:val="24"/>
                <w:szCs w:val="24"/>
              </w:rPr>
              <w:t>Second party audit</w:t>
            </w:r>
          </w:p>
          <w:p w14:paraId="088309AC" w14:textId="4AFD986C" w:rsidR="00D77FF0" w:rsidRPr="00A1137D" w:rsidRDefault="00D77FF0" w:rsidP="00AD01AD">
            <w:pPr>
              <w:spacing w:before="120" w:after="120"/>
              <w:jc w:val="center"/>
              <w:rPr>
                <w:sz w:val="40"/>
                <w:szCs w:val="40"/>
                <w:lang w:val="ru-RU"/>
              </w:rPr>
            </w:pPr>
            <w:r w:rsidRPr="00A1137D">
              <w:rPr>
                <w:sz w:val="24"/>
                <w:szCs w:val="28"/>
                <w:lang w:val="ru-RU"/>
              </w:rPr>
              <w:t>(</w:t>
            </w:r>
            <w:r w:rsidR="00A1137D" w:rsidRPr="00A1137D">
              <w:rPr>
                <w:sz w:val="24"/>
                <w:szCs w:val="28"/>
                <w:lang w:val="ru-RU"/>
              </w:rPr>
              <w:t>например, когда заказчик проверяет поставщика, с которым у него есть контракт</w:t>
            </w:r>
            <w:r w:rsidRPr="00A1137D">
              <w:rPr>
                <w:sz w:val="24"/>
                <w:szCs w:val="28"/>
                <w:lang w:val="ru-RU"/>
              </w:rPr>
              <w:t>)</w:t>
            </w:r>
          </w:p>
        </w:tc>
        <w:tc>
          <w:tcPr>
            <w:tcW w:w="3543" w:type="dxa"/>
            <w:vAlign w:val="center"/>
          </w:tcPr>
          <w:p w14:paraId="2616C28F" w14:textId="77777777" w:rsidR="00D77FF0" w:rsidRPr="00A1137D" w:rsidRDefault="00D77FF0" w:rsidP="00AD01AD">
            <w:pPr>
              <w:spacing w:before="120" w:after="120"/>
              <w:jc w:val="center"/>
              <w:rPr>
                <w:sz w:val="40"/>
                <w:szCs w:val="40"/>
                <w:lang w:val="ru-RU"/>
              </w:rPr>
            </w:pPr>
          </w:p>
        </w:tc>
        <w:tc>
          <w:tcPr>
            <w:tcW w:w="3544" w:type="dxa"/>
            <w:vAlign w:val="center"/>
          </w:tcPr>
          <w:p w14:paraId="5232AED5" w14:textId="77777777" w:rsidR="00D77FF0" w:rsidRPr="00A1137D" w:rsidRDefault="00D77FF0" w:rsidP="00AD01AD">
            <w:pPr>
              <w:spacing w:before="120" w:after="120"/>
              <w:jc w:val="center"/>
              <w:rPr>
                <w:sz w:val="40"/>
                <w:szCs w:val="40"/>
                <w:lang w:val="ru-RU"/>
              </w:rPr>
            </w:pPr>
          </w:p>
        </w:tc>
        <w:tc>
          <w:tcPr>
            <w:tcW w:w="4646" w:type="dxa"/>
            <w:vAlign w:val="center"/>
          </w:tcPr>
          <w:p w14:paraId="7D69F4C5" w14:textId="77777777" w:rsidR="00D77FF0" w:rsidRPr="00A1137D" w:rsidRDefault="00D77FF0" w:rsidP="00AD01AD">
            <w:pPr>
              <w:spacing w:before="120" w:after="120"/>
              <w:jc w:val="center"/>
              <w:rPr>
                <w:sz w:val="40"/>
                <w:szCs w:val="40"/>
                <w:lang w:val="ru-RU"/>
              </w:rPr>
            </w:pPr>
          </w:p>
        </w:tc>
      </w:tr>
      <w:tr w:rsidR="00D77FF0" w:rsidRPr="00A1137D" w14:paraId="34E3F9B0" w14:textId="77777777" w:rsidTr="00CA1A33">
        <w:trPr>
          <w:trHeight w:val="1757"/>
        </w:trPr>
        <w:tc>
          <w:tcPr>
            <w:tcW w:w="3435" w:type="dxa"/>
            <w:vAlign w:val="center"/>
          </w:tcPr>
          <w:p w14:paraId="489C2CAD" w14:textId="473E6116" w:rsidR="00A1137D" w:rsidRPr="00A1137D" w:rsidRDefault="00A1137D" w:rsidP="00AD01AD">
            <w:pPr>
              <w:spacing w:before="120" w:after="120"/>
              <w:jc w:val="center"/>
              <w:rPr>
                <w:sz w:val="36"/>
                <w:szCs w:val="40"/>
                <w:lang w:val="en-US"/>
              </w:rPr>
            </w:pPr>
            <w:r>
              <w:rPr>
                <w:sz w:val="36"/>
                <w:szCs w:val="40"/>
                <w:lang w:val="ru-RU"/>
              </w:rPr>
              <w:t>Аудит</w:t>
            </w:r>
            <w:r w:rsidRPr="00A1137D">
              <w:rPr>
                <w:sz w:val="36"/>
                <w:szCs w:val="40"/>
                <w:lang w:val="en-US"/>
              </w:rPr>
              <w:t xml:space="preserve"> </w:t>
            </w:r>
            <w:r>
              <w:rPr>
                <w:sz w:val="36"/>
                <w:szCs w:val="40"/>
                <w:lang w:val="ru-RU"/>
              </w:rPr>
              <w:t>третьей стороны</w:t>
            </w:r>
          </w:p>
          <w:p w14:paraId="32D46C15" w14:textId="77777777" w:rsidR="00A1137D" w:rsidRDefault="00A1137D" w:rsidP="00AD01AD">
            <w:pPr>
              <w:spacing w:before="120" w:after="120"/>
              <w:jc w:val="center"/>
              <w:rPr>
                <w:sz w:val="36"/>
                <w:szCs w:val="40"/>
              </w:rPr>
            </w:pPr>
          </w:p>
          <w:p w14:paraId="07A39140" w14:textId="18DB5EE6" w:rsidR="00A57AF4" w:rsidRPr="00A1137D" w:rsidRDefault="00D77FF0" w:rsidP="00AD01AD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A1137D">
              <w:rPr>
                <w:b/>
                <w:bCs/>
                <w:sz w:val="24"/>
                <w:szCs w:val="24"/>
              </w:rPr>
              <w:t>Third party audit</w:t>
            </w:r>
          </w:p>
          <w:p w14:paraId="2907F242" w14:textId="39D0C326" w:rsidR="00D77FF0" w:rsidRPr="00A1137D" w:rsidRDefault="00D77FF0" w:rsidP="00AD01AD">
            <w:pPr>
              <w:spacing w:before="120" w:after="120"/>
              <w:jc w:val="center"/>
              <w:rPr>
                <w:lang w:val="ru-RU"/>
              </w:rPr>
            </w:pPr>
            <w:r w:rsidRPr="00A1137D">
              <w:rPr>
                <w:sz w:val="24"/>
                <w:szCs w:val="28"/>
                <w:lang w:val="ru-RU"/>
              </w:rPr>
              <w:t>(</w:t>
            </w:r>
            <w:r w:rsidR="00A1137D" w:rsidRPr="00A1137D">
              <w:rPr>
                <w:sz w:val="24"/>
                <w:szCs w:val="28"/>
                <w:lang w:val="ru-RU"/>
              </w:rPr>
              <w:t>например, сторонним органом по сертификации</w:t>
            </w:r>
            <w:r w:rsidR="00804776" w:rsidRPr="00A1137D">
              <w:rPr>
                <w:sz w:val="24"/>
                <w:szCs w:val="28"/>
                <w:lang w:val="ru-RU"/>
              </w:rPr>
              <w:t>)</w:t>
            </w:r>
          </w:p>
        </w:tc>
        <w:tc>
          <w:tcPr>
            <w:tcW w:w="3543" w:type="dxa"/>
            <w:vAlign w:val="center"/>
          </w:tcPr>
          <w:p w14:paraId="30E595AF" w14:textId="77777777" w:rsidR="00D77FF0" w:rsidRPr="00A1137D" w:rsidRDefault="00D77FF0" w:rsidP="00AD01AD">
            <w:pPr>
              <w:spacing w:before="120" w:after="120"/>
              <w:jc w:val="center"/>
              <w:rPr>
                <w:lang w:val="ru-RU"/>
              </w:rPr>
            </w:pPr>
          </w:p>
        </w:tc>
        <w:tc>
          <w:tcPr>
            <w:tcW w:w="3544" w:type="dxa"/>
            <w:vAlign w:val="center"/>
          </w:tcPr>
          <w:p w14:paraId="72AC2DE4" w14:textId="77777777" w:rsidR="00D77FF0" w:rsidRPr="00A1137D" w:rsidRDefault="00D77FF0" w:rsidP="00AD01AD">
            <w:pPr>
              <w:spacing w:before="120" w:after="120"/>
              <w:jc w:val="center"/>
              <w:rPr>
                <w:lang w:val="ru-RU"/>
              </w:rPr>
            </w:pPr>
          </w:p>
        </w:tc>
        <w:tc>
          <w:tcPr>
            <w:tcW w:w="4646" w:type="dxa"/>
            <w:vAlign w:val="center"/>
          </w:tcPr>
          <w:p w14:paraId="5269836E" w14:textId="77777777" w:rsidR="00D77FF0" w:rsidRPr="00A1137D" w:rsidRDefault="00D77FF0" w:rsidP="00AD01AD">
            <w:pPr>
              <w:spacing w:before="120" w:after="120"/>
              <w:jc w:val="center"/>
              <w:rPr>
                <w:lang w:val="ru-RU"/>
              </w:rPr>
            </w:pPr>
          </w:p>
        </w:tc>
      </w:tr>
    </w:tbl>
    <w:p w14:paraId="67DEF806" w14:textId="2999F020" w:rsidR="00CA1A33" w:rsidRPr="00A1137D" w:rsidRDefault="00CA1A33" w:rsidP="00AD01AD">
      <w:pPr>
        <w:spacing w:before="120" w:after="120" w:line="240" w:lineRule="auto"/>
        <w:rPr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5168"/>
        <w:gridCol w:w="76"/>
      </w:tblGrid>
      <w:tr w:rsidR="00443E49" w:rsidRPr="00A1137D" w14:paraId="7A12988A" w14:textId="77777777" w:rsidTr="00407023">
        <w:trPr>
          <w:gridAfter w:val="1"/>
          <w:wAfter w:w="76" w:type="dxa"/>
        </w:trPr>
        <w:tc>
          <w:tcPr>
            <w:tcW w:w="15168" w:type="dxa"/>
            <w:shd w:val="clear" w:color="auto" w:fill="808080" w:themeFill="background1" w:themeFillShade="80"/>
          </w:tcPr>
          <w:p w14:paraId="737C13DA" w14:textId="22AFD9C5" w:rsidR="00443E49" w:rsidRPr="00A1137D" w:rsidRDefault="00A1137D" w:rsidP="00AD01AD">
            <w:pPr>
              <w:pageBreakBefore/>
              <w:tabs>
                <w:tab w:val="left" w:pos="1725"/>
                <w:tab w:val="center" w:pos="4995"/>
              </w:tabs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lastRenderedPageBreak/>
              <w:t>ВРЕМЯ</w:t>
            </w:r>
          </w:p>
        </w:tc>
      </w:tr>
      <w:tr w:rsidR="00443E49" w:rsidRPr="00A1137D" w14:paraId="5B4FAEC5" w14:textId="77777777" w:rsidTr="009910CD">
        <w:trPr>
          <w:trHeight w:val="850"/>
        </w:trPr>
        <w:tc>
          <w:tcPr>
            <w:tcW w:w="15244" w:type="dxa"/>
            <w:gridSpan w:val="2"/>
            <w:vAlign w:val="center"/>
          </w:tcPr>
          <w:p w14:paraId="116348EF" w14:textId="54399C93" w:rsidR="00A1137D" w:rsidRPr="00BF79E8" w:rsidRDefault="00A1137D" w:rsidP="00AD01AD">
            <w:pPr>
              <w:numPr>
                <w:ilvl w:val="0"/>
                <w:numId w:val="2"/>
              </w:numPr>
              <w:spacing w:before="120" w:after="120"/>
              <w:ind w:left="714" w:hanging="357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hAnsi="Calibri"/>
                <w:lang w:val="ru-RU"/>
              </w:rPr>
              <w:t>30</w:t>
            </w:r>
            <w:r w:rsidRPr="00A1137D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минут</w:t>
            </w:r>
            <w:r w:rsidRPr="00A1137D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– на</w:t>
            </w:r>
            <w:r w:rsidRPr="00A1137D">
              <w:rPr>
                <w:rFonts w:ascii="Calibri" w:hAnsi="Calibri"/>
                <w:lang w:val="ru-RU"/>
              </w:rPr>
              <w:t xml:space="preserve"> </w:t>
            </w:r>
            <w:r w:rsidRPr="00BF79E8">
              <w:rPr>
                <w:rFonts w:ascii="Calibri" w:eastAsia="Calibri" w:hAnsi="Calibri" w:cs="Times New Roman"/>
                <w:lang w:val="ru-RU"/>
              </w:rPr>
              <w:t>подготовку</w:t>
            </w:r>
            <w:r>
              <w:rPr>
                <w:rFonts w:ascii="Calibri" w:eastAsia="Calibri" w:hAnsi="Calibri" w:cs="Times New Roman"/>
                <w:lang w:val="ru-RU"/>
              </w:rPr>
              <w:t xml:space="preserve"> и запись решения</w:t>
            </w:r>
            <w:r w:rsidRPr="00BF79E8"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2EDFD088" w14:textId="51591EB9" w:rsidR="00443E49" w:rsidRPr="00A1137D" w:rsidRDefault="00A1137D" w:rsidP="00AD01AD">
            <w:pPr>
              <w:numPr>
                <w:ilvl w:val="0"/>
                <w:numId w:val="2"/>
              </w:numPr>
              <w:spacing w:before="120" w:after="120"/>
              <w:ind w:left="714" w:hanging="357"/>
              <w:contextualSpacing/>
              <w:jc w:val="both"/>
              <w:rPr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10-15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A1137D">
              <w:rPr>
                <w:rFonts w:ascii="Calibri" w:hAnsi="Calibri"/>
                <w:lang w:val="ru-RU"/>
              </w:rPr>
              <w:t>минут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– дискуссия и обратная связь</w:t>
            </w:r>
            <w:r w:rsidRPr="00BF79E8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</w:tr>
    </w:tbl>
    <w:p w14:paraId="2A456446" w14:textId="481222E0" w:rsidR="00443E49" w:rsidRPr="00A1137D" w:rsidRDefault="00443E49" w:rsidP="00AD01AD">
      <w:pPr>
        <w:spacing w:before="120" w:after="120" w:line="240" w:lineRule="auto"/>
        <w:rPr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5168"/>
        <w:gridCol w:w="76"/>
      </w:tblGrid>
      <w:tr w:rsidR="00443E49" w:rsidRPr="00A1137D" w14:paraId="51F9C3CD" w14:textId="77777777" w:rsidTr="00134B2F">
        <w:trPr>
          <w:gridAfter w:val="1"/>
          <w:wAfter w:w="76" w:type="dxa"/>
        </w:trPr>
        <w:tc>
          <w:tcPr>
            <w:tcW w:w="15168" w:type="dxa"/>
            <w:shd w:val="clear" w:color="auto" w:fill="808080" w:themeFill="background1" w:themeFillShade="80"/>
          </w:tcPr>
          <w:p w14:paraId="3E6F616F" w14:textId="22D54C5C" w:rsidR="00443E49" w:rsidRPr="00A1137D" w:rsidRDefault="00A1137D" w:rsidP="00AD01AD">
            <w:pPr>
              <w:tabs>
                <w:tab w:val="left" w:pos="1725"/>
                <w:tab w:val="center" w:pos="4995"/>
              </w:tabs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РЕЗУЛЬТАТЫ</w:t>
            </w:r>
          </w:p>
        </w:tc>
      </w:tr>
      <w:tr w:rsidR="00443E49" w:rsidRPr="00A1137D" w14:paraId="33FFAD53" w14:textId="77777777" w:rsidTr="00134B2F">
        <w:trPr>
          <w:trHeight w:val="850"/>
        </w:trPr>
        <w:tc>
          <w:tcPr>
            <w:tcW w:w="15244" w:type="dxa"/>
            <w:gridSpan w:val="2"/>
            <w:vAlign w:val="center"/>
          </w:tcPr>
          <w:p w14:paraId="75D97F90" w14:textId="4AD9682F" w:rsidR="00443E49" w:rsidRPr="00A1137D" w:rsidRDefault="00A1137D" w:rsidP="00AD01AD">
            <w:pPr>
              <w:spacing w:before="120" w:after="120"/>
              <w:rPr>
                <w:lang w:val="ru-RU"/>
              </w:rPr>
            </w:pPr>
            <w:r>
              <w:rPr>
                <w:rFonts w:ascii="Calibri" w:hAnsi="Calibri"/>
                <w:lang w:val="ru-RU"/>
              </w:rPr>
              <w:t>Заполненная таблица в соответствии с условиями задания. Предлагаем выделить одного из участников дискуссии для записи в момент ее проведения.</w:t>
            </w:r>
          </w:p>
        </w:tc>
      </w:tr>
    </w:tbl>
    <w:p w14:paraId="7AD0D279" w14:textId="382769C3" w:rsidR="00443E49" w:rsidRPr="00A1137D" w:rsidRDefault="00443E49" w:rsidP="00AD01AD">
      <w:pPr>
        <w:spacing w:before="120" w:after="120" w:line="240" w:lineRule="auto"/>
        <w:rPr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5168"/>
        <w:gridCol w:w="76"/>
      </w:tblGrid>
      <w:tr w:rsidR="00A1137D" w:rsidRPr="00A1137D" w14:paraId="3C25448B" w14:textId="77777777" w:rsidTr="00134B2F">
        <w:trPr>
          <w:gridAfter w:val="1"/>
          <w:wAfter w:w="76" w:type="dxa"/>
        </w:trPr>
        <w:tc>
          <w:tcPr>
            <w:tcW w:w="15168" w:type="dxa"/>
            <w:shd w:val="clear" w:color="auto" w:fill="808080" w:themeFill="background1" w:themeFillShade="80"/>
          </w:tcPr>
          <w:p w14:paraId="3EA0DC03" w14:textId="71D4B516" w:rsidR="00A1137D" w:rsidRPr="00A1137D" w:rsidRDefault="00A1137D" w:rsidP="00AD01AD">
            <w:pPr>
              <w:tabs>
                <w:tab w:val="left" w:pos="1725"/>
                <w:tab w:val="center" w:pos="4995"/>
              </w:tabs>
              <w:spacing w:before="120" w:after="120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443E49" w:rsidRPr="00AD01AD" w14:paraId="6E4A12CB" w14:textId="77777777" w:rsidTr="00134B2F">
        <w:trPr>
          <w:trHeight w:val="850"/>
        </w:trPr>
        <w:tc>
          <w:tcPr>
            <w:tcW w:w="15244" w:type="dxa"/>
            <w:gridSpan w:val="2"/>
            <w:vAlign w:val="center"/>
          </w:tcPr>
          <w:p w14:paraId="7CC36015" w14:textId="2873FADF" w:rsidR="00443E49" w:rsidRPr="00AD01AD" w:rsidRDefault="00AD01AD" w:rsidP="00AD01AD">
            <w:pPr>
              <w:spacing w:before="120" w:after="120"/>
              <w:rPr>
                <w:lang w:val="ru-RU"/>
              </w:rPr>
            </w:pPr>
            <w:r>
              <w:rPr>
                <w:lang w:val="ru-RU"/>
              </w:rPr>
              <w:t>Групповое обсуждение, сравнение решений разных групп</w:t>
            </w:r>
          </w:p>
        </w:tc>
      </w:tr>
    </w:tbl>
    <w:p w14:paraId="426F9BCB" w14:textId="77777777" w:rsidR="00224B45" w:rsidRPr="00AD01AD" w:rsidRDefault="00224B45" w:rsidP="00AD01AD">
      <w:pPr>
        <w:spacing w:before="120" w:after="120" w:line="240" w:lineRule="auto"/>
        <w:rPr>
          <w:sz w:val="24"/>
          <w:szCs w:val="24"/>
          <w:lang w:val="ru-RU"/>
        </w:rPr>
      </w:pPr>
    </w:p>
    <w:p w14:paraId="1C7375C9" w14:textId="5B0B48E3" w:rsidR="00224B45" w:rsidRPr="00AD01AD" w:rsidRDefault="00AD01AD" w:rsidP="00AD01AD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lang w:val="ru-RU"/>
        </w:rPr>
      </w:pPr>
      <w:r w:rsidRPr="003207EF">
        <w:rPr>
          <w:rFonts w:ascii="Calibri" w:hAnsi="Calibri"/>
          <w:b/>
          <w:lang w:val="ru-RU"/>
        </w:rPr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</w:p>
    <w:sectPr w:rsidR="00224B45" w:rsidRPr="00AD01AD" w:rsidSect="00A57A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D7A2B" w14:textId="77777777" w:rsidR="00B46DE8" w:rsidRDefault="00B46DE8" w:rsidP="00224B45">
      <w:pPr>
        <w:spacing w:after="0" w:line="240" w:lineRule="auto"/>
      </w:pPr>
      <w:r>
        <w:separator/>
      </w:r>
    </w:p>
  </w:endnote>
  <w:endnote w:type="continuationSeparator" w:id="0">
    <w:p w14:paraId="3EB1603B" w14:textId="77777777" w:rsidR="00B46DE8" w:rsidRDefault="00B46DE8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83C54" w14:textId="77777777" w:rsidR="005010BA" w:rsidRDefault="005010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68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5056"/>
      <w:gridCol w:w="5056"/>
      <w:gridCol w:w="5056"/>
    </w:tblGrid>
    <w:tr w:rsidR="00A57AF4" w:rsidRPr="00E214E9" w14:paraId="4FE61E09" w14:textId="77777777" w:rsidTr="003B36FD">
      <w:trPr>
        <w:trHeight w:val="567"/>
      </w:trPr>
      <w:tc>
        <w:tcPr>
          <w:tcW w:w="5056" w:type="dxa"/>
          <w:vAlign w:val="center"/>
        </w:tcPr>
        <w:p w14:paraId="375A1562" w14:textId="77777777" w:rsidR="00A57AF4" w:rsidRPr="00983EBC" w:rsidRDefault="00A57AF4" w:rsidP="003B36FD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056" w:type="dxa"/>
          <w:vAlign w:val="center"/>
        </w:tcPr>
        <w:p w14:paraId="15F32EF0" w14:textId="51300B39" w:rsidR="00A57AF4" w:rsidRPr="005010BA" w:rsidRDefault="00A57AF4" w:rsidP="003B36FD">
          <w:pPr>
            <w:pStyle w:val="a3"/>
            <w:jc w:val="center"/>
            <w:rPr>
              <w:sz w:val="18"/>
              <w:szCs w:val="18"/>
              <w:lang w:val="ru-RU"/>
            </w:rPr>
          </w:pPr>
          <w:r w:rsidRPr="00983EBC">
            <w:rPr>
              <w:sz w:val="18"/>
              <w:szCs w:val="18"/>
            </w:rPr>
            <w:t>QFo_ACAD_</w:t>
          </w:r>
          <w:r w:rsidR="00725329"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5010BA">
            <w:rPr>
              <w:sz w:val="18"/>
              <w:szCs w:val="18"/>
              <w:lang w:val="ru-RU"/>
            </w:rPr>
            <w:t>2</w:t>
          </w:r>
          <w:bookmarkStart w:id="0" w:name="_GoBack"/>
          <w:bookmarkEnd w:id="0"/>
        </w:p>
      </w:tc>
      <w:tc>
        <w:tcPr>
          <w:tcW w:w="5056" w:type="dxa"/>
          <w:vAlign w:val="center"/>
        </w:tcPr>
        <w:p w14:paraId="2D5C7AF7" w14:textId="31BE4D25" w:rsidR="00A57AF4" w:rsidRPr="00983EBC" w:rsidRDefault="00A57AF4" w:rsidP="003B36FD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Pr="00983EBC">
            <w:rPr>
              <w:b/>
              <w:sz w:val="18"/>
              <w:szCs w:val="18"/>
            </w:rPr>
            <w:fldChar w:fldCharType="separate"/>
          </w:r>
          <w:r w:rsidR="005010BA">
            <w:rPr>
              <w:b/>
              <w:noProof/>
              <w:sz w:val="18"/>
              <w:szCs w:val="18"/>
            </w:rPr>
            <w:t>3</w:t>
          </w:r>
          <w:r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5010BA" w:rsidRPr="005010BA">
              <w:rPr>
                <w:b/>
                <w:noProof/>
                <w:sz w:val="18"/>
                <w:szCs w:val="18"/>
              </w:rPr>
              <w:t>3</w:t>
            </w:r>
          </w:fldSimple>
        </w:p>
      </w:tc>
    </w:tr>
  </w:tbl>
  <w:p w14:paraId="4A1B23F9" w14:textId="77777777" w:rsidR="00224B45" w:rsidRPr="00A57AF4" w:rsidRDefault="00224B45" w:rsidP="00A57AF4">
    <w:pPr>
      <w:pStyle w:val="a5"/>
      <w:tabs>
        <w:tab w:val="clear" w:pos="4513"/>
        <w:tab w:val="clear" w:pos="9026"/>
      </w:tabs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43EE9" w14:textId="77777777" w:rsidR="005010BA" w:rsidRDefault="005010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90C3C" w14:textId="77777777" w:rsidR="00B46DE8" w:rsidRDefault="00B46DE8" w:rsidP="00224B45">
      <w:pPr>
        <w:spacing w:after="0" w:line="240" w:lineRule="auto"/>
      </w:pPr>
      <w:r>
        <w:separator/>
      </w:r>
    </w:p>
  </w:footnote>
  <w:footnote w:type="continuationSeparator" w:id="0">
    <w:p w14:paraId="3867ABE9" w14:textId="77777777" w:rsidR="00B46DE8" w:rsidRDefault="00B46DE8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F93E7" w14:textId="77777777" w:rsidR="005010BA" w:rsidRDefault="005010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68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13150"/>
      <w:gridCol w:w="2018"/>
    </w:tblGrid>
    <w:tr w:rsidR="002901A6" w:rsidRPr="00313653" w14:paraId="58C71015" w14:textId="77777777" w:rsidTr="00B1677F">
      <w:trPr>
        <w:trHeight w:val="284"/>
      </w:trPr>
      <w:tc>
        <w:tcPr>
          <w:tcW w:w="13150" w:type="dxa"/>
          <w:tcBorders>
            <w:top w:val="nil"/>
            <w:left w:val="nil"/>
            <w:right w:val="nil"/>
          </w:tcBorders>
          <w:vAlign w:val="center"/>
          <w:hideMark/>
        </w:tcPr>
        <w:p w14:paraId="773DA131" w14:textId="77777777" w:rsidR="00A1137D" w:rsidRDefault="002901A6" w:rsidP="003B36FD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>INFORMATION SECURITY MANAGEMENT SYSTEM</w:t>
          </w:r>
        </w:p>
        <w:p w14:paraId="1EC1DBC2" w14:textId="6C07A2B8" w:rsidR="002901A6" w:rsidRPr="005010BA" w:rsidRDefault="00A1137D" w:rsidP="003B36FD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A02EE1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ВЕЩУЩИЙ</w:t>
          </w:r>
          <w:r w:rsidRPr="00A02EE1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F02B5A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en-US"/>
            </w:rPr>
            <w:t xml:space="preserve">| </w:t>
          </w:r>
          <w:r w:rsidRPr="003B0F2B">
            <w:rPr>
              <w:b/>
              <w:sz w:val="28"/>
              <w:szCs w:val="28"/>
              <w:lang w:val="en-US"/>
            </w:rPr>
            <w:t>ISO</w:t>
          </w:r>
          <w:r>
            <w:rPr>
              <w:b/>
              <w:sz w:val="28"/>
              <w:szCs w:val="28"/>
              <w:lang w:val="en-US"/>
            </w:rPr>
            <w:t>/IEC</w:t>
          </w:r>
          <w:r w:rsidRPr="00F02B5A">
            <w:rPr>
              <w:b/>
              <w:sz w:val="28"/>
              <w:szCs w:val="28"/>
              <w:lang w:val="en-US"/>
            </w:rPr>
            <w:t xml:space="preserve"> </w:t>
          </w:r>
          <w:r w:rsidR="002901A6">
            <w:rPr>
              <w:b/>
              <w:sz w:val="28"/>
              <w:szCs w:val="28"/>
              <w:lang w:val="en-US"/>
            </w:rPr>
            <w:t>27</w:t>
          </w:r>
          <w:r w:rsidR="002901A6" w:rsidRPr="00F02B5A">
            <w:rPr>
              <w:b/>
              <w:sz w:val="28"/>
              <w:szCs w:val="28"/>
              <w:lang w:val="en-US"/>
            </w:rPr>
            <w:t>001:20</w:t>
          </w:r>
          <w:r w:rsidR="005010BA" w:rsidRPr="005010BA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2018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0E186428" w14:textId="114C01E0" w:rsidR="002901A6" w:rsidRPr="00225962" w:rsidRDefault="002901A6" w:rsidP="003B36FD">
          <w:pPr>
            <w:pStyle w:val="a3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noProof/>
              <w:sz w:val="28"/>
              <w:szCs w:val="28"/>
              <w:lang w:val="el-GR"/>
            </w:rPr>
            <w:drawing>
              <wp:inline distT="0" distB="0" distL="0" distR="0" wp14:anchorId="2BF09A96" wp14:editId="48672669">
                <wp:extent cx="1044000" cy="828000"/>
                <wp:effectExtent l="0" t="0" r="0" b="0"/>
                <wp:docPr id="5" name="Εικόν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40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2901A6" w14:paraId="521F607B" w14:textId="77777777" w:rsidTr="007B5135">
      <w:trPr>
        <w:trHeight w:val="737"/>
      </w:trPr>
      <w:tc>
        <w:tcPr>
          <w:tcW w:w="13150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6F0460C6" w14:textId="7D2F00BC" w:rsidR="002901A6" w:rsidRPr="003B0F2B" w:rsidRDefault="00A1137D" w:rsidP="00A57AF4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2901A6">
            <w:rPr>
              <w:b/>
              <w:sz w:val="36"/>
              <w:szCs w:val="28"/>
            </w:rPr>
            <w:t>5</w:t>
          </w:r>
        </w:p>
      </w:tc>
      <w:tc>
        <w:tcPr>
          <w:tcW w:w="2018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16017CD9" w14:textId="77777777" w:rsidR="002901A6" w:rsidRPr="003B0F2B" w:rsidRDefault="002901A6" w:rsidP="003B36FD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18C52BBF" w14:textId="77777777" w:rsidR="00A57AF4" w:rsidRPr="00F52198" w:rsidRDefault="00A57AF4" w:rsidP="00A57AF4">
    <w:pPr>
      <w:pStyle w:val="a3"/>
      <w:tabs>
        <w:tab w:val="clear" w:pos="4513"/>
        <w:tab w:val="clear" w:pos="9026"/>
      </w:tabs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296B8" w14:textId="77777777" w:rsidR="005010BA" w:rsidRDefault="005010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D2D6F"/>
    <w:multiLevelType w:val="hybridMultilevel"/>
    <w:tmpl w:val="94701EA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B45"/>
    <w:rsid w:val="000D77A0"/>
    <w:rsid w:val="000F6DDE"/>
    <w:rsid w:val="001A7330"/>
    <w:rsid w:val="00220DE1"/>
    <w:rsid w:val="00224B45"/>
    <w:rsid w:val="00225962"/>
    <w:rsid w:val="00256198"/>
    <w:rsid w:val="002901A6"/>
    <w:rsid w:val="002D14CA"/>
    <w:rsid w:val="003C1D17"/>
    <w:rsid w:val="00430CCA"/>
    <w:rsid w:val="00443E49"/>
    <w:rsid w:val="004D7E58"/>
    <w:rsid w:val="005010BA"/>
    <w:rsid w:val="005B064E"/>
    <w:rsid w:val="005B57F0"/>
    <w:rsid w:val="006718D2"/>
    <w:rsid w:val="00725329"/>
    <w:rsid w:val="00736BC2"/>
    <w:rsid w:val="0078626E"/>
    <w:rsid w:val="00804776"/>
    <w:rsid w:val="008340AA"/>
    <w:rsid w:val="009437EE"/>
    <w:rsid w:val="00955B21"/>
    <w:rsid w:val="009B20CC"/>
    <w:rsid w:val="00A1137D"/>
    <w:rsid w:val="00A57AF4"/>
    <w:rsid w:val="00A93B09"/>
    <w:rsid w:val="00AA1CE9"/>
    <w:rsid w:val="00AD01AD"/>
    <w:rsid w:val="00AD1FB4"/>
    <w:rsid w:val="00B3200C"/>
    <w:rsid w:val="00B33B2E"/>
    <w:rsid w:val="00B46DE8"/>
    <w:rsid w:val="00C206DD"/>
    <w:rsid w:val="00CA1A33"/>
    <w:rsid w:val="00D16978"/>
    <w:rsid w:val="00D77FF0"/>
    <w:rsid w:val="00DF4CED"/>
    <w:rsid w:val="00F623FB"/>
    <w:rsid w:val="00FD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F57CB"/>
  <w15:docId w15:val="{54F44CE2-3959-4AB2-8447-037F4194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8FBB7-798F-4D18-B0E0-929BEFDCA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FA074-48E7-412D-A3B1-E1181818E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31F77-D2DE-4BE6-8631-8B028F6B4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14</cp:revision>
  <dcterms:created xsi:type="dcterms:W3CDTF">2016-01-07T16:59:00Z</dcterms:created>
  <dcterms:modified xsi:type="dcterms:W3CDTF">2023-09-30T18:54:00Z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